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E0C8" w14:textId="77777777"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Kent Autistic Trust has been providing support to autistic people since 1989.  We </w:t>
      </w:r>
      <w:proofErr w:type="gramStart"/>
      <w:r>
        <w:rPr>
          <w:rStyle w:val="normaltextrun"/>
          <w:rFonts w:ascii="Calibri" w:hAnsi="Calibri" w:cs="Calibri"/>
          <w:sz w:val="22"/>
          <w:szCs w:val="22"/>
        </w:rPr>
        <w:t>provide assistance to</w:t>
      </w:r>
      <w:proofErr w:type="gramEnd"/>
      <w:r>
        <w:rPr>
          <w:rStyle w:val="normaltextrun"/>
          <w:rFonts w:ascii="Calibri" w:hAnsi="Calibri" w:cs="Calibri"/>
          <w:sz w:val="22"/>
          <w:szCs w:val="22"/>
        </w:rPr>
        <w:t xml:space="preserve"> people who have significant behaviour, developmental and communication needs within various community settings including registered homes, specialist and intensive supported living, community day resource centres, Family Support service and support groups. </w:t>
      </w:r>
      <w:r>
        <w:rPr>
          <w:rStyle w:val="eop"/>
          <w:rFonts w:ascii="Calibri" w:hAnsi="Calibri" w:cs="Calibri"/>
          <w:sz w:val="22"/>
          <w:szCs w:val="22"/>
        </w:rPr>
        <w:t> </w:t>
      </w:r>
    </w:p>
    <w:p w14:paraId="1F05102E" w14:textId="77777777"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4A7F0B" w14:textId="77777777"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are seeking to strengthen our Trustee Board by recruiting a trustee to fill a vacancy caused by one of the existing trustees stepping down after many years’ </w:t>
      </w:r>
      <w:proofErr w:type="gramStart"/>
      <w:r>
        <w:rPr>
          <w:rStyle w:val="normaltextrun"/>
          <w:rFonts w:ascii="Calibri" w:hAnsi="Calibri" w:cs="Calibri"/>
          <w:sz w:val="22"/>
          <w:szCs w:val="22"/>
        </w:rPr>
        <w:t>service</w:t>
      </w:r>
      <w:proofErr w:type="gramEnd"/>
      <w:r>
        <w:rPr>
          <w:rStyle w:val="normaltextrun"/>
          <w:rFonts w:ascii="Calibri" w:hAnsi="Calibri" w:cs="Calibri"/>
          <w:sz w:val="22"/>
          <w:szCs w:val="22"/>
        </w:rPr>
        <w:t xml:space="preserve">. Our trustees are professionals from a variety of backgrounds including, business, </w:t>
      </w:r>
      <w:proofErr w:type="gramStart"/>
      <w:r>
        <w:rPr>
          <w:rStyle w:val="normaltextrun"/>
          <w:rFonts w:ascii="Calibri" w:hAnsi="Calibri" w:cs="Calibri"/>
          <w:sz w:val="22"/>
          <w:szCs w:val="22"/>
        </w:rPr>
        <w:t>law</w:t>
      </w:r>
      <w:proofErr w:type="gramEnd"/>
      <w:r>
        <w:rPr>
          <w:rStyle w:val="normaltextrun"/>
          <w:rFonts w:ascii="Calibri" w:hAnsi="Calibri" w:cs="Calibri"/>
          <w:sz w:val="22"/>
          <w:szCs w:val="22"/>
        </w:rPr>
        <w:t xml:space="preserve"> and the Civil Service. Trustees perform the following functions:</w:t>
      </w:r>
      <w:r>
        <w:rPr>
          <w:rStyle w:val="eop"/>
          <w:rFonts w:ascii="Calibri" w:hAnsi="Calibri" w:cs="Calibri"/>
          <w:sz w:val="22"/>
          <w:szCs w:val="22"/>
        </w:rPr>
        <w:t> </w:t>
      </w:r>
    </w:p>
    <w:p w14:paraId="64F883AA" w14:textId="77777777"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DFF337" w14:textId="2B5F4A18" w:rsidR="000B21F9" w:rsidRDefault="000B21F9" w:rsidP="00336043">
      <w:pPr>
        <w:pStyle w:val="paragraph"/>
        <w:numPr>
          <w:ilvl w:val="0"/>
          <w:numId w:val="1"/>
        </w:numPr>
        <w:tabs>
          <w:tab w:val="clear" w:pos="774"/>
          <w:tab w:val="left" w:pos="993"/>
        </w:tabs>
        <w:spacing w:before="0" w:beforeAutospacing="0" w:after="0" w:afterAutospacing="0"/>
        <w:ind w:left="993" w:hanging="284"/>
        <w:jc w:val="both"/>
        <w:textAlignment w:val="baseline"/>
        <w:rPr>
          <w:rFonts w:ascii="Calibri" w:hAnsi="Calibri" w:cs="Calibri"/>
          <w:sz w:val="22"/>
          <w:szCs w:val="22"/>
        </w:rPr>
      </w:pPr>
      <w:r>
        <w:rPr>
          <w:rStyle w:val="normaltextrun"/>
          <w:rFonts w:ascii="Calibri" w:hAnsi="Calibri" w:cs="Calibri"/>
          <w:sz w:val="22"/>
          <w:szCs w:val="22"/>
        </w:rPr>
        <w:t>Contributing to the strategic direction of KAT, setting overall policy, defining goals, setting targets and evaluating performance.</w:t>
      </w:r>
      <w:r>
        <w:rPr>
          <w:rStyle w:val="eop"/>
          <w:rFonts w:ascii="Calibri" w:hAnsi="Calibri" w:cs="Calibri"/>
          <w:sz w:val="22"/>
          <w:szCs w:val="22"/>
        </w:rPr>
        <w:t> </w:t>
      </w:r>
    </w:p>
    <w:p w14:paraId="26825262" w14:textId="77777777" w:rsidR="000B21F9" w:rsidRDefault="000B21F9" w:rsidP="00336043">
      <w:pPr>
        <w:pStyle w:val="paragraph"/>
        <w:numPr>
          <w:ilvl w:val="0"/>
          <w:numId w:val="2"/>
        </w:numPr>
        <w:tabs>
          <w:tab w:val="left" w:pos="993"/>
        </w:tabs>
        <w:spacing w:before="0" w:beforeAutospacing="0" w:after="0" w:afterAutospacing="0"/>
        <w:ind w:left="993" w:hanging="284"/>
        <w:textAlignment w:val="baseline"/>
        <w:rPr>
          <w:rFonts w:ascii="Calibri" w:hAnsi="Calibri" w:cs="Calibri"/>
          <w:sz w:val="22"/>
          <w:szCs w:val="22"/>
        </w:rPr>
      </w:pPr>
      <w:r>
        <w:rPr>
          <w:rStyle w:val="normaltextrun"/>
          <w:rFonts w:ascii="Calibri" w:hAnsi="Calibri" w:cs="Calibri"/>
          <w:sz w:val="22"/>
          <w:szCs w:val="22"/>
        </w:rPr>
        <w:t>Providing governance to ensure compliance with charity law and good practice.</w:t>
      </w:r>
      <w:r>
        <w:rPr>
          <w:rStyle w:val="eop"/>
          <w:rFonts w:ascii="Calibri" w:hAnsi="Calibri" w:cs="Calibri"/>
          <w:sz w:val="22"/>
          <w:szCs w:val="22"/>
        </w:rPr>
        <w:t> </w:t>
      </w:r>
    </w:p>
    <w:p w14:paraId="709F456D" w14:textId="77777777" w:rsidR="000B21F9" w:rsidRDefault="000B21F9" w:rsidP="00336043">
      <w:pPr>
        <w:pStyle w:val="paragraph"/>
        <w:numPr>
          <w:ilvl w:val="0"/>
          <w:numId w:val="2"/>
        </w:numPr>
        <w:tabs>
          <w:tab w:val="left" w:pos="993"/>
        </w:tabs>
        <w:spacing w:before="0" w:beforeAutospacing="0" w:after="0" w:afterAutospacing="0"/>
        <w:ind w:left="993" w:hanging="284"/>
        <w:textAlignment w:val="baseline"/>
        <w:rPr>
          <w:rFonts w:ascii="Calibri" w:hAnsi="Calibri" w:cs="Calibri"/>
          <w:sz w:val="22"/>
          <w:szCs w:val="22"/>
        </w:rPr>
      </w:pPr>
      <w:r>
        <w:rPr>
          <w:rStyle w:val="normaltextrun"/>
          <w:rFonts w:ascii="Calibri" w:hAnsi="Calibri" w:cs="Calibri"/>
          <w:sz w:val="22"/>
          <w:szCs w:val="22"/>
        </w:rPr>
        <w:t>Scrutinising board papers, contributing to discussions, providing advice and guidance on new initiatives.</w:t>
      </w:r>
      <w:r>
        <w:rPr>
          <w:rStyle w:val="eop"/>
          <w:rFonts w:ascii="Calibri" w:hAnsi="Calibri" w:cs="Calibri"/>
          <w:sz w:val="22"/>
          <w:szCs w:val="22"/>
        </w:rPr>
        <w:t> </w:t>
      </w:r>
    </w:p>
    <w:p w14:paraId="29375FE9" w14:textId="77777777" w:rsidR="000B21F9" w:rsidRDefault="000B21F9" w:rsidP="00336043">
      <w:pPr>
        <w:pStyle w:val="paragraph"/>
        <w:numPr>
          <w:ilvl w:val="0"/>
          <w:numId w:val="2"/>
        </w:numPr>
        <w:tabs>
          <w:tab w:val="clear" w:pos="720"/>
        </w:tabs>
        <w:spacing w:before="0" w:beforeAutospacing="0" w:after="0" w:afterAutospacing="0"/>
        <w:ind w:left="993" w:hanging="284"/>
        <w:textAlignment w:val="baseline"/>
        <w:rPr>
          <w:rFonts w:ascii="Calibri" w:hAnsi="Calibri" w:cs="Calibri"/>
          <w:sz w:val="22"/>
          <w:szCs w:val="22"/>
        </w:rPr>
      </w:pPr>
      <w:r>
        <w:rPr>
          <w:rStyle w:val="normaltextrun"/>
          <w:rFonts w:ascii="Calibri" w:hAnsi="Calibri" w:cs="Calibri"/>
          <w:sz w:val="22"/>
          <w:szCs w:val="22"/>
        </w:rPr>
        <w:t>Supporting, challenging constructively, and motivating the Chief Executive Officer and other senior staff.</w:t>
      </w:r>
      <w:r>
        <w:rPr>
          <w:rStyle w:val="eop"/>
          <w:rFonts w:ascii="Calibri" w:hAnsi="Calibri" w:cs="Calibri"/>
          <w:sz w:val="22"/>
          <w:szCs w:val="22"/>
        </w:rPr>
        <w:t> </w:t>
      </w:r>
    </w:p>
    <w:p w14:paraId="4C67241E" w14:textId="22B88CAC" w:rsidR="000B21F9" w:rsidRDefault="000B21F9" w:rsidP="00336043">
      <w:pPr>
        <w:pStyle w:val="paragraph"/>
        <w:numPr>
          <w:ilvl w:val="0"/>
          <w:numId w:val="2"/>
        </w:numPr>
        <w:tabs>
          <w:tab w:val="left" w:pos="993"/>
        </w:tabs>
        <w:spacing w:before="0" w:beforeAutospacing="0" w:after="0" w:afterAutospacing="0"/>
        <w:ind w:left="993" w:hanging="284"/>
        <w:textAlignment w:val="baseline"/>
        <w:rPr>
          <w:rFonts w:ascii="Calibri" w:hAnsi="Calibri" w:cs="Calibri"/>
          <w:sz w:val="22"/>
          <w:szCs w:val="22"/>
        </w:rPr>
      </w:pPr>
      <w:r>
        <w:rPr>
          <w:rStyle w:val="normaltextrun"/>
          <w:rFonts w:ascii="Calibri" w:hAnsi="Calibri" w:cs="Calibri"/>
          <w:sz w:val="22"/>
          <w:szCs w:val="22"/>
        </w:rPr>
        <w:t xml:space="preserve">Acting as a KAT ambassador, to promote the charity as an organisation that is used by and is of benefit to </w:t>
      </w:r>
      <w:r w:rsidR="006566F6">
        <w:rPr>
          <w:rStyle w:val="normaltextrun"/>
          <w:rFonts w:ascii="Calibri" w:hAnsi="Calibri" w:cs="Calibri"/>
          <w:sz w:val="22"/>
          <w:szCs w:val="22"/>
        </w:rPr>
        <w:t>autistic people</w:t>
      </w:r>
      <w:r>
        <w:rPr>
          <w:rStyle w:val="normaltextrun"/>
          <w:rFonts w:ascii="Calibri" w:hAnsi="Calibri" w:cs="Calibri"/>
          <w:sz w:val="22"/>
          <w:szCs w:val="22"/>
        </w:rPr>
        <w:t xml:space="preserve"> and their families. </w:t>
      </w:r>
      <w:r>
        <w:rPr>
          <w:rStyle w:val="eop"/>
          <w:rFonts w:ascii="Calibri" w:hAnsi="Calibri" w:cs="Calibri"/>
          <w:sz w:val="22"/>
          <w:szCs w:val="22"/>
        </w:rPr>
        <w:t> </w:t>
      </w:r>
    </w:p>
    <w:p w14:paraId="2BE16EC3" w14:textId="77777777" w:rsidR="000B21F9" w:rsidRDefault="000B21F9" w:rsidP="00336043">
      <w:pPr>
        <w:pStyle w:val="paragraph"/>
        <w:numPr>
          <w:ilvl w:val="0"/>
          <w:numId w:val="2"/>
        </w:numPr>
        <w:tabs>
          <w:tab w:val="left" w:pos="993"/>
        </w:tabs>
        <w:spacing w:before="0" w:beforeAutospacing="0" w:after="0" w:afterAutospacing="0"/>
        <w:ind w:left="993" w:hanging="284"/>
        <w:textAlignment w:val="baseline"/>
        <w:rPr>
          <w:rFonts w:ascii="Calibri" w:hAnsi="Calibri" w:cs="Calibri"/>
          <w:sz w:val="22"/>
          <w:szCs w:val="22"/>
        </w:rPr>
      </w:pPr>
      <w:r>
        <w:rPr>
          <w:rStyle w:val="normaltextrun"/>
          <w:rFonts w:ascii="Calibri" w:hAnsi="Calibri" w:cs="Calibri"/>
          <w:sz w:val="22"/>
          <w:szCs w:val="22"/>
        </w:rPr>
        <w:t>Safeguarding the charity’s assets, including its financial sustainability.</w:t>
      </w:r>
      <w:r>
        <w:rPr>
          <w:rStyle w:val="eop"/>
          <w:rFonts w:ascii="Calibri" w:hAnsi="Calibri" w:cs="Calibri"/>
          <w:sz w:val="22"/>
          <w:szCs w:val="22"/>
        </w:rPr>
        <w:t> </w:t>
      </w:r>
    </w:p>
    <w:p w14:paraId="0262FCD8" w14:textId="77777777" w:rsidR="000B21F9" w:rsidRDefault="000B21F9" w:rsidP="00336043">
      <w:pPr>
        <w:pStyle w:val="paragraph"/>
        <w:numPr>
          <w:ilvl w:val="0"/>
          <w:numId w:val="3"/>
        </w:numPr>
        <w:tabs>
          <w:tab w:val="left" w:pos="993"/>
        </w:tabs>
        <w:spacing w:before="0" w:beforeAutospacing="0" w:after="0" w:afterAutospacing="0"/>
        <w:ind w:left="993" w:hanging="284"/>
        <w:textAlignment w:val="baseline"/>
        <w:rPr>
          <w:rFonts w:ascii="Calibri" w:hAnsi="Calibri" w:cs="Calibri"/>
          <w:sz w:val="22"/>
          <w:szCs w:val="22"/>
        </w:rPr>
      </w:pPr>
      <w:r>
        <w:rPr>
          <w:rStyle w:val="normaltextrun"/>
          <w:rFonts w:ascii="Calibri" w:hAnsi="Calibri" w:cs="Calibri"/>
          <w:sz w:val="22"/>
          <w:szCs w:val="22"/>
        </w:rPr>
        <w:t>Working in a collegiate way with fellow Board members to support the Joint Chairs and to provide timely, robust decision-making and leadership.</w:t>
      </w:r>
      <w:r>
        <w:rPr>
          <w:rStyle w:val="eop"/>
          <w:rFonts w:ascii="Calibri" w:hAnsi="Calibri" w:cs="Calibri"/>
          <w:sz w:val="22"/>
          <w:szCs w:val="22"/>
        </w:rPr>
        <w:t> </w:t>
      </w:r>
    </w:p>
    <w:p w14:paraId="2A8AA151" w14:textId="77777777"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5B78C5" w14:textId="77777777"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The person</w:t>
      </w:r>
      <w:r>
        <w:rPr>
          <w:rStyle w:val="eop"/>
          <w:rFonts w:ascii="Calibri" w:hAnsi="Calibri" w:cs="Calibri"/>
          <w:sz w:val="22"/>
          <w:szCs w:val="22"/>
        </w:rPr>
        <w:t> </w:t>
      </w:r>
    </w:p>
    <w:p w14:paraId="0734EDF8" w14:textId="77777777"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99F2C0" w14:textId="77777777"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incoming trustee will:</w:t>
      </w:r>
      <w:r>
        <w:rPr>
          <w:rStyle w:val="eop"/>
          <w:rFonts w:ascii="Calibri" w:hAnsi="Calibri" w:cs="Calibri"/>
          <w:sz w:val="22"/>
          <w:szCs w:val="22"/>
        </w:rPr>
        <w:t> </w:t>
      </w:r>
    </w:p>
    <w:p w14:paraId="7102774E" w14:textId="77777777"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A7D716" w14:textId="77777777" w:rsidR="000B21F9" w:rsidRDefault="000B21F9" w:rsidP="00336043">
      <w:pPr>
        <w:pStyle w:val="paragraph"/>
        <w:numPr>
          <w:ilvl w:val="0"/>
          <w:numId w:val="4"/>
        </w:numPr>
        <w:spacing w:before="0" w:beforeAutospacing="0" w:after="0" w:afterAutospacing="0"/>
        <w:ind w:hanging="371"/>
        <w:textAlignment w:val="baseline"/>
        <w:rPr>
          <w:rFonts w:ascii="Calibri" w:hAnsi="Calibri" w:cs="Calibri"/>
          <w:sz w:val="22"/>
          <w:szCs w:val="22"/>
        </w:rPr>
      </w:pPr>
      <w:r>
        <w:rPr>
          <w:rStyle w:val="normaltextrun"/>
          <w:rFonts w:ascii="Calibri" w:hAnsi="Calibri" w:cs="Calibri"/>
          <w:sz w:val="22"/>
          <w:szCs w:val="22"/>
        </w:rPr>
        <w:t>Be committed to the KATs mission of improving the lives of Autistic people in Kent and Medway.</w:t>
      </w:r>
      <w:r>
        <w:rPr>
          <w:rStyle w:val="eop"/>
          <w:rFonts w:ascii="Calibri" w:hAnsi="Calibri" w:cs="Calibri"/>
          <w:sz w:val="22"/>
          <w:szCs w:val="22"/>
        </w:rPr>
        <w:t> </w:t>
      </w:r>
    </w:p>
    <w:p w14:paraId="5D7631D0" w14:textId="77777777" w:rsidR="000B21F9" w:rsidRDefault="000B21F9" w:rsidP="00336043">
      <w:pPr>
        <w:pStyle w:val="paragraph"/>
        <w:numPr>
          <w:ilvl w:val="0"/>
          <w:numId w:val="4"/>
        </w:numPr>
        <w:spacing w:before="0" w:beforeAutospacing="0" w:after="0" w:afterAutospacing="0"/>
        <w:ind w:hanging="371"/>
        <w:textAlignment w:val="baseline"/>
        <w:rPr>
          <w:rFonts w:ascii="Calibri" w:hAnsi="Calibri" w:cs="Calibri"/>
          <w:sz w:val="22"/>
          <w:szCs w:val="22"/>
        </w:rPr>
      </w:pPr>
      <w:proofErr w:type="gramStart"/>
      <w:r>
        <w:rPr>
          <w:rStyle w:val="normaltextrun"/>
          <w:rFonts w:ascii="Calibri" w:hAnsi="Calibri" w:cs="Calibri"/>
          <w:sz w:val="22"/>
          <w:szCs w:val="22"/>
        </w:rPr>
        <w:t>Have the ability to</w:t>
      </w:r>
      <w:proofErr w:type="gramEnd"/>
      <w:r>
        <w:rPr>
          <w:rStyle w:val="normaltextrun"/>
          <w:rFonts w:ascii="Calibri" w:hAnsi="Calibri" w:cs="Calibri"/>
          <w:sz w:val="22"/>
          <w:szCs w:val="22"/>
        </w:rPr>
        <w:t xml:space="preserve"> think strategically.</w:t>
      </w:r>
      <w:r>
        <w:rPr>
          <w:rStyle w:val="eop"/>
          <w:rFonts w:ascii="Calibri" w:hAnsi="Calibri" w:cs="Calibri"/>
          <w:sz w:val="22"/>
          <w:szCs w:val="22"/>
        </w:rPr>
        <w:t> </w:t>
      </w:r>
    </w:p>
    <w:p w14:paraId="1A61F1E0" w14:textId="04930BD3" w:rsidR="000B21F9" w:rsidRDefault="000B21F9" w:rsidP="00336043">
      <w:pPr>
        <w:pStyle w:val="paragraph"/>
        <w:numPr>
          <w:ilvl w:val="0"/>
          <w:numId w:val="4"/>
        </w:numPr>
        <w:spacing w:before="0" w:beforeAutospacing="0" w:after="0" w:afterAutospacing="0"/>
        <w:ind w:hanging="371"/>
        <w:textAlignment w:val="baseline"/>
        <w:rPr>
          <w:rFonts w:ascii="Calibri" w:hAnsi="Calibri" w:cs="Calibri"/>
          <w:sz w:val="22"/>
          <w:szCs w:val="22"/>
        </w:rPr>
      </w:pPr>
      <w:r>
        <w:rPr>
          <w:rStyle w:val="normaltextrun"/>
          <w:rFonts w:ascii="Calibri" w:hAnsi="Calibri" w:cs="Calibri"/>
          <w:sz w:val="22"/>
          <w:szCs w:val="22"/>
        </w:rPr>
        <w:t>Have</w:t>
      </w:r>
      <w:r w:rsidR="006566F6">
        <w:rPr>
          <w:rStyle w:val="normaltextrun"/>
          <w:rFonts w:ascii="Calibri" w:hAnsi="Calibri" w:cs="Calibri"/>
          <w:sz w:val="22"/>
          <w:szCs w:val="22"/>
        </w:rPr>
        <w:t xml:space="preserve"> an</w:t>
      </w:r>
      <w:r>
        <w:rPr>
          <w:rStyle w:val="normaltextrun"/>
          <w:rFonts w:ascii="Calibri" w:hAnsi="Calibri" w:cs="Calibri"/>
          <w:sz w:val="22"/>
          <w:szCs w:val="22"/>
        </w:rPr>
        <w:t xml:space="preserve"> </w:t>
      </w:r>
      <w:r w:rsidR="00BF6F04">
        <w:rPr>
          <w:rStyle w:val="normaltextrun"/>
          <w:rFonts w:ascii="Calibri" w:hAnsi="Calibri" w:cs="Calibri"/>
          <w:sz w:val="22"/>
          <w:szCs w:val="22"/>
        </w:rPr>
        <w:t xml:space="preserve">interest in </w:t>
      </w:r>
      <w:r>
        <w:rPr>
          <w:rStyle w:val="normaltextrun"/>
          <w:rFonts w:ascii="Calibri" w:hAnsi="Calibri" w:cs="Calibri"/>
          <w:sz w:val="22"/>
          <w:szCs w:val="22"/>
        </w:rPr>
        <w:t>one or more of the following areas: health or social care commissioning; charity senior management or trusteeship; policy influencing; digital strategy; human resources; public affairs; housing; fundraising.</w:t>
      </w:r>
      <w:r>
        <w:rPr>
          <w:rStyle w:val="eop"/>
          <w:rFonts w:ascii="Calibri" w:hAnsi="Calibri" w:cs="Calibri"/>
          <w:sz w:val="22"/>
          <w:szCs w:val="22"/>
        </w:rPr>
        <w:t> </w:t>
      </w:r>
    </w:p>
    <w:p w14:paraId="6E8F64C5" w14:textId="330A2B59"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E7D84C" w14:textId="5B2FB4FE" w:rsidR="006566F6" w:rsidRDefault="006566F6" w:rsidP="006566F6">
      <w:pPr>
        <w:pStyle w:val="paragraph"/>
        <w:spacing w:before="0" w:beforeAutospacing="0" w:after="0" w:afterAutospacing="0"/>
        <w:textAlignment w:val="baseline"/>
        <w:rPr>
          <w:rStyle w:val="eop"/>
          <w:rFonts w:asciiTheme="minorHAnsi" w:hAnsiTheme="minorHAnsi" w:cstheme="minorHAnsi"/>
          <w:sz w:val="22"/>
          <w:szCs w:val="22"/>
        </w:rPr>
      </w:pPr>
      <w:bookmarkStart w:id="0" w:name="_Hlk130808135"/>
      <w:r w:rsidRPr="006566F6">
        <w:rPr>
          <w:rStyle w:val="eop"/>
          <w:rFonts w:asciiTheme="minorHAnsi" w:hAnsiTheme="minorHAnsi" w:cstheme="minorHAnsi"/>
          <w:sz w:val="22"/>
          <w:szCs w:val="22"/>
        </w:rPr>
        <w:t xml:space="preserve">We </w:t>
      </w:r>
      <w:r w:rsidRPr="006566F6">
        <w:rPr>
          <w:rStyle w:val="ui-provider"/>
          <w:rFonts w:asciiTheme="minorHAnsi" w:hAnsiTheme="minorHAnsi" w:cstheme="minorHAnsi"/>
          <w:sz w:val="22"/>
          <w:szCs w:val="22"/>
        </w:rPr>
        <w:t xml:space="preserve">welcome and support diversity and </w:t>
      </w:r>
      <w:r w:rsidRPr="006566F6">
        <w:rPr>
          <w:rStyle w:val="eop"/>
          <w:rFonts w:asciiTheme="minorHAnsi" w:hAnsiTheme="minorHAnsi" w:cstheme="minorHAnsi"/>
          <w:sz w:val="22"/>
          <w:szCs w:val="22"/>
        </w:rPr>
        <w:t xml:space="preserve">would particularly </w:t>
      </w:r>
      <w:r>
        <w:rPr>
          <w:rStyle w:val="eop"/>
          <w:rFonts w:asciiTheme="minorHAnsi" w:hAnsiTheme="minorHAnsi" w:cstheme="minorHAnsi"/>
          <w:sz w:val="22"/>
          <w:szCs w:val="22"/>
        </w:rPr>
        <w:t>encourage</w:t>
      </w:r>
      <w:r w:rsidRPr="006566F6">
        <w:rPr>
          <w:rStyle w:val="eop"/>
          <w:rFonts w:asciiTheme="minorHAnsi" w:hAnsiTheme="minorHAnsi" w:cstheme="minorHAnsi"/>
          <w:sz w:val="22"/>
          <w:szCs w:val="22"/>
        </w:rPr>
        <w:t xml:space="preserve"> applications from autistic individuals.</w:t>
      </w:r>
    </w:p>
    <w:bookmarkEnd w:id="0"/>
    <w:p w14:paraId="1F049CBC" w14:textId="77777777" w:rsidR="006566F6" w:rsidRPr="006566F6" w:rsidRDefault="006566F6" w:rsidP="006566F6">
      <w:pPr>
        <w:pStyle w:val="paragraph"/>
        <w:spacing w:before="0" w:beforeAutospacing="0" w:after="0" w:afterAutospacing="0"/>
        <w:textAlignment w:val="baseline"/>
        <w:rPr>
          <w:rStyle w:val="eop"/>
          <w:rFonts w:asciiTheme="minorHAnsi" w:hAnsiTheme="minorHAnsi" w:cstheme="minorHAnsi"/>
          <w:sz w:val="22"/>
          <w:szCs w:val="22"/>
        </w:rPr>
      </w:pPr>
    </w:p>
    <w:p w14:paraId="0E19DCC5" w14:textId="77777777"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trustees are unpaid, but we pay travel and other out of pocket expenses and provide a comprehensive induction. To arrange an informal discussion about the role with an existing trustee, please contact our Chief Executive Officer, Christine Edwards-Daem. </w:t>
      </w:r>
      <w:r>
        <w:rPr>
          <w:rStyle w:val="eop"/>
          <w:rFonts w:ascii="Calibri" w:hAnsi="Calibri" w:cs="Calibri"/>
          <w:sz w:val="22"/>
          <w:szCs w:val="22"/>
        </w:rPr>
        <w:t> </w:t>
      </w:r>
    </w:p>
    <w:p w14:paraId="194A67C9" w14:textId="29737237" w:rsidR="000B21F9" w:rsidRPr="006566F6" w:rsidRDefault="000B21F9" w:rsidP="000B21F9">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0BE5650D" w14:textId="77777777"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apply, please send a CV and a supporting statement explaining what you would bring to the role to Claire Ayres: CA</w:t>
      </w:r>
      <w:hyperlink r:id="rId8" w:tgtFrame="_blank" w:history="1">
        <w:r>
          <w:rPr>
            <w:rStyle w:val="normaltextrun"/>
            <w:rFonts w:ascii="Calibri" w:hAnsi="Calibri" w:cs="Calibri"/>
            <w:sz w:val="22"/>
            <w:szCs w:val="22"/>
          </w:rPr>
          <w:t>yres@kentautistic.com</w:t>
        </w:r>
      </w:hyperlink>
      <w:r>
        <w:rPr>
          <w:rStyle w:val="normaltextrun"/>
          <w:rFonts w:ascii="Calibri" w:hAnsi="Calibri" w:cs="Calibri"/>
          <w:sz w:val="22"/>
          <w:szCs w:val="22"/>
        </w:rPr>
        <w:t> </w:t>
      </w:r>
      <w:r>
        <w:rPr>
          <w:rStyle w:val="eop"/>
          <w:rFonts w:ascii="Calibri" w:hAnsi="Calibri" w:cs="Calibri"/>
          <w:sz w:val="22"/>
          <w:szCs w:val="22"/>
        </w:rPr>
        <w:t> </w:t>
      </w:r>
    </w:p>
    <w:p w14:paraId="7A625672" w14:textId="77777777"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9B527E" w14:textId="13F5874D" w:rsidR="000B21F9" w:rsidRDefault="000B21F9" w:rsidP="000B21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closing date for applications is midnight on </w:t>
      </w:r>
      <w:r w:rsidR="004728BE">
        <w:rPr>
          <w:rStyle w:val="normaltextrun"/>
          <w:rFonts w:ascii="Calibri" w:hAnsi="Calibri" w:cs="Calibri"/>
          <w:sz w:val="22"/>
          <w:szCs w:val="22"/>
        </w:rPr>
        <w:t>Friday 21</w:t>
      </w:r>
      <w:r w:rsidR="004728BE" w:rsidRPr="004728BE">
        <w:rPr>
          <w:rStyle w:val="normaltextrun"/>
          <w:rFonts w:ascii="Calibri" w:hAnsi="Calibri" w:cs="Calibri"/>
          <w:sz w:val="22"/>
          <w:szCs w:val="22"/>
          <w:vertAlign w:val="superscript"/>
        </w:rPr>
        <w:t>st</w:t>
      </w:r>
      <w:r w:rsidR="004728BE">
        <w:rPr>
          <w:rStyle w:val="normaltextrun"/>
          <w:rFonts w:ascii="Calibri" w:hAnsi="Calibri" w:cs="Calibri"/>
          <w:sz w:val="22"/>
          <w:szCs w:val="22"/>
        </w:rPr>
        <w:t xml:space="preserve"> April</w:t>
      </w:r>
      <w:r>
        <w:rPr>
          <w:rStyle w:val="normaltextrun"/>
          <w:rFonts w:ascii="Calibri" w:hAnsi="Calibri" w:cs="Calibri"/>
          <w:sz w:val="22"/>
          <w:szCs w:val="22"/>
        </w:rPr>
        <w:t>, with interviews for shortlisted candidates being held shortly afterwards.       </w:t>
      </w:r>
      <w:r>
        <w:rPr>
          <w:rStyle w:val="eop"/>
          <w:rFonts w:ascii="Calibri" w:hAnsi="Calibri" w:cs="Calibri"/>
          <w:sz w:val="22"/>
          <w:szCs w:val="22"/>
        </w:rPr>
        <w:t> </w:t>
      </w:r>
    </w:p>
    <w:p w14:paraId="6BE58196" w14:textId="77777777" w:rsidR="0065302C" w:rsidRDefault="0065302C"/>
    <w:sectPr w:rsidR="00653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39E"/>
    <w:multiLevelType w:val="multilevel"/>
    <w:tmpl w:val="DF2053E8"/>
    <w:lvl w:ilvl="0">
      <w:start w:val="1"/>
      <w:numFmt w:val="bullet"/>
      <w:lvlText w:val=""/>
      <w:lvlJc w:val="left"/>
      <w:pPr>
        <w:tabs>
          <w:tab w:val="num" w:pos="774"/>
        </w:tabs>
        <w:ind w:left="774" w:hanging="360"/>
      </w:pPr>
      <w:rPr>
        <w:rFonts w:ascii="Symbol" w:hAnsi="Symbol" w:hint="default"/>
        <w:sz w:val="20"/>
      </w:rPr>
    </w:lvl>
    <w:lvl w:ilvl="1" w:tentative="1">
      <w:start w:val="1"/>
      <w:numFmt w:val="bullet"/>
      <w:lvlText w:val=""/>
      <w:lvlJc w:val="left"/>
      <w:pPr>
        <w:tabs>
          <w:tab w:val="num" w:pos="1494"/>
        </w:tabs>
        <w:ind w:left="1494" w:hanging="360"/>
      </w:pPr>
      <w:rPr>
        <w:rFonts w:ascii="Symbol" w:hAnsi="Symbol" w:hint="default"/>
        <w:sz w:val="20"/>
      </w:rPr>
    </w:lvl>
    <w:lvl w:ilvl="2" w:tentative="1">
      <w:start w:val="1"/>
      <w:numFmt w:val="bullet"/>
      <w:lvlText w:val=""/>
      <w:lvlJc w:val="left"/>
      <w:pPr>
        <w:tabs>
          <w:tab w:val="num" w:pos="2214"/>
        </w:tabs>
        <w:ind w:left="2214" w:hanging="360"/>
      </w:pPr>
      <w:rPr>
        <w:rFonts w:ascii="Symbol" w:hAnsi="Symbol" w:hint="default"/>
        <w:sz w:val="20"/>
      </w:rPr>
    </w:lvl>
    <w:lvl w:ilvl="3" w:tentative="1">
      <w:start w:val="1"/>
      <w:numFmt w:val="bullet"/>
      <w:lvlText w:val=""/>
      <w:lvlJc w:val="left"/>
      <w:pPr>
        <w:tabs>
          <w:tab w:val="num" w:pos="2934"/>
        </w:tabs>
        <w:ind w:left="2934" w:hanging="360"/>
      </w:pPr>
      <w:rPr>
        <w:rFonts w:ascii="Symbol" w:hAnsi="Symbol" w:hint="default"/>
        <w:sz w:val="20"/>
      </w:rPr>
    </w:lvl>
    <w:lvl w:ilvl="4" w:tentative="1">
      <w:start w:val="1"/>
      <w:numFmt w:val="bullet"/>
      <w:lvlText w:val=""/>
      <w:lvlJc w:val="left"/>
      <w:pPr>
        <w:tabs>
          <w:tab w:val="num" w:pos="3654"/>
        </w:tabs>
        <w:ind w:left="3654" w:hanging="360"/>
      </w:pPr>
      <w:rPr>
        <w:rFonts w:ascii="Symbol" w:hAnsi="Symbol" w:hint="default"/>
        <w:sz w:val="20"/>
      </w:rPr>
    </w:lvl>
    <w:lvl w:ilvl="5" w:tentative="1">
      <w:start w:val="1"/>
      <w:numFmt w:val="bullet"/>
      <w:lvlText w:val=""/>
      <w:lvlJc w:val="left"/>
      <w:pPr>
        <w:tabs>
          <w:tab w:val="num" w:pos="4374"/>
        </w:tabs>
        <w:ind w:left="4374" w:hanging="360"/>
      </w:pPr>
      <w:rPr>
        <w:rFonts w:ascii="Symbol" w:hAnsi="Symbol" w:hint="default"/>
        <w:sz w:val="20"/>
      </w:rPr>
    </w:lvl>
    <w:lvl w:ilvl="6" w:tentative="1">
      <w:start w:val="1"/>
      <w:numFmt w:val="bullet"/>
      <w:lvlText w:val=""/>
      <w:lvlJc w:val="left"/>
      <w:pPr>
        <w:tabs>
          <w:tab w:val="num" w:pos="5094"/>
        </w:tabs>
        <w:ind w:left="5094" w:hanging="360"/>
      </w:pPr>
      <w:rPr>
        <w:rFonts w:ascii="Symbol" w:hAnsi="Symbol" w:hint="default"/>
        <w:sz w:val="20"/>
      </w:rPr>
    </w:lvl>
    <w:lvl w:ilvl="7" w:tentative="1">
      <w:start w:val="1"/>
      <w:numFmt w:val="bullet"/>
      <w:lvlText w:val=""/>
      <w:lvlJc w:val="left"/>
      <w:pPr>
        <w:tabs>
          <w:tab w:val="num" w:pos="5814"/>
        </w:tabs>
        <w:ind w:left="5814" w:hanging="360"/>
      </w:pPr>
      <w:rPr>
        <w:rFonts w:ascii="Symbol" w:hAnsi="Symbol" w:hint="default"/>
        <w:sz w:val="20"/>
      </w:rPr>
    </w:lvl>
    <w:lvl w:ilvl="8" w:tentative="1">
      <w:start w:val="1"/>
      <w:numFmt w:val="bullet"/>
      <w:lvlText w:val=""/>
      <w:lvlJc w:val="left"/>
      <w:pPr>
        <w:tabs>
          <w:tab w:val="num" w:pos="6534"/>
        </w:tabs>
        <w:ind w:left="6534" w:hanging="360"/>
      </w:pPr>
      <w:rPr>
        <w:rFonts w:ascii="Symbol" w:hAnsi="Symbol" w:hint="default"/>
        <w:sz w:val="20"/>
      </w:rPr>
    </w:lvl>
  </w:abstractNum>
  <w:abstractNum w:abstractNumId="1" w15:restartNumberingAfterBreak="0">
    <w:nsid w:val="0D5109C7"/>
    <w:multiLevelType w:val="multilevel"/>
    <w:tmpl w:val="960A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7A4E03"/>
    <w:multiLevelType w:val="multilevel"/>
    <w:tmpl w:val="341E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C90C95"/>
    <w:multiLevelType w:val="multilevel"/>
    <w:tmpl w:val="E2709D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186410566">
    <w:abstractNumId w:val="0"/>
  </w:num>
  <w:num w:numId="2" w16cid:durableId="558515738">
    <w:abstractNumId w:val="2"/>
  </w:num>
  <w:num w:numId="3" w16cid:durableId="687215309">
    <w:abstractNumId w:val="1"/>
  </w:num>
  <w:num w:numId="4" w16cid:durableId="1771007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F9"/>
    <w:rsid w:val="000B21F9"/>
    <w:rsid w:val="001B0DA6"/>
    <w:rsid w:val="00336043"/>
    <w:rsid w:val="00404753"/>
    <w:rsid w:val="004728BE"/>
    <w:rsid w:val="0065302C"/>
    <w:rsid w:val="006566F6"/>
    <w:rsid w:val="00906E81"/>
    <w:rsid w:val="009F6EE4"/>
    <w:rsid w:val="00A12824"/>
    <w:rsid w:val="00BF6F04"/>
    <w:rsid w:val="00CA7E7B"/>
    <w:rsid w:val="00DD5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4901"/>
  <w15:docId w15:val="{CED1E919-388E-4432-BE93-EC4364EA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21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21F9"/>
  </w:style>
  <w:style w:type="character" w:customStyle="1" w:styleId="eop">
    <w:name w:val="eop"/>
    <w:basedOn w:val="DefaultParagraphFont"/>
    <w:rsid w:val="000B21F9"/>
  </w:style>
  <w:style w:type="character" w:customStyle="1" w:styleId="ui-provider">
    <w:name w:val="ui-provider"/>
    <w:basedOn w:val="DefaultParagraphFont"/>
    <w:rsid w:val="00BF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02410">
      <w:bodyDiv w:val="1"/>
      <w:marLeft w:val="0"/>
      <w:marRight w:val="0"/>
      <w:marTop w:val="0"/>
      <w:marBottom w:val="0"/>
      <w:divBdr>
        <w:top w:val="none" w:sz="0" w:space="0" w:color="auto"/>
        <w:left w:val="none" w:sz="0" w:space="0" w:color="auto"/>
        <w:bottom w:val="none" w:sz="0" w:space="0" w:color="auto"/>
        <w:right w:val="none" w:sz="0" w:space="0" w:color="auto"/>
      </w:divBdr>
      <w:divsChild>
        <w:div w:id="286084565">
          <w:marLeft w:val="0"/>
          <w:marRight w:val="0"/>
          <w:marTop w:val="0"/>
          <w:marBottom w:val="0"/>
          <w:divBdr>
            <w:top w:val="none" w:sz="0" w:space="0" w:color="auto"/>
            <w:left w:val="none" w:sz="0" w:space="0" w:color="auto"/>
            <w:bottom w:val="none" w:sz="0" w:space="0" w:color="auto"/>
            <w:right w:val="none" w:sz="0" w:space="0" w:color="auto"/>
          </w:divBdr>
        </w:div>
        <w:div w:id="1151217881">
          <w:marLeft w:val="0"/>
          <w:marRight w:val="0"/>
          <w:marTop w:val="0"/>
          <w:marBottom w:val="0"/>
          <w:divBdr>
            <w:top w:val="none" w:sz="0" w:space="0" w:color="auto"/>
            <w:left w:val="none" w:sz="0" w:space="0" w:color="auto"/>
            <w:bottom w:val="none" w:sz="0" w:space="0" w:color="auto"/>
            <w:right w:val="none" w:sz="0" w:space="0" w:color="auto"/>
          </w:divBdr>
          <w:divsChild>
            <w:div w:id="938096996">
              <w:marLeft w:val="0"/>
              <w:marRight w:val="0"/>
              <w:marTop w:val="0"/>
              <w:marBottom w:val="0"/>
              <w:divBdr>
                <w:top w:val="none" w:sz="0" w:space="0" w:color="auto"/>
                <w:left w:val="none" w:sz="0" w:space="0" w:color="auto"/>
                <w:bottom w:val="none" w:sz="0" w:space="0" w:color="auto"/>
                <w:right w:val="none" w:sz="0" w:space="0" w:color="auto"/>
              </w:divBdr>
            </w:div>
          </w:divsChild>
        </w:div>
        <w:div w:id="1282611090">
          <w:marLeft w:val="0"/>
          <w:marRight w:val="0"/>
          <w:marTop w:val="0"/>
          <w:marBottom w:val="0"/>
          <w:divBdr>
            <w:top w:val="none" w:sz="0" w:space="0" w:color="auto"/>
            <w:left w:val="none" w:sz="0" w:space="0" w:color="auto"/>
            <w:bottom w:val="none" w:sz="0" w:space="0" w:color="auto"/>
            <w:right w:val="none" w:sz="0" w:space="0" w:color="auto"/>
          </w:divBdr>
          <w:divsChild>
            <w:div w:id="715080585">
              <w:marLeft w:val="0"/>
              <w:marRight w:val="0"/>
              <w:marTop w:val="0"/>
              <w:marBottom w:val="0"/>
              <w:divBdr>
                <w:top w:val="none" w:sz="0" w:space="0" w:color="auto"/>
                <w:left w:val="none" w:sz="0" w:space="0" w:color="auto"/>
                <w:bottom w:val="none" w:sz="0" w:space="0" w:color="auto"/>
                <w:right w:val="none" w:sz="0" w:space="0" w:color="auto"/>
              </w:divBdr>
            </w:div>
            <w:div w:id="1035038035">
              <w:marLeft w:val="0"/>
              <w:marRight w:val="0"/>
              <w:marTop w:val="0"/>
              <w:marBottom w:val="0"/>
              <w:divBdr>
                <w:top w:val="none" w:sz="0" w:space="0" w:color="auto"/>
                <w:left w:val="none" w:sz="0" w:space="0" w:color="auto"/>
                <w:bottom w:val="none" w:sz="0" w:space="0" w:color="auto"/>
                <w:right w:val="none" w:sz="0" w:space="0" w:color="auto"/>
              </w:divBdr>
            </w:div>
            <w:div w:id="1303921036">
              <w:marLeft w:val="0"/>
              <w:marRight w:val="0"/>
              <w:marTop w:val="0"/>
              <w:marBottom w:val="0"/>
              <w:divBdr>
                <w:top w:val="none" w:sz="0" w:space="0" w:color="auto"/>
                <w:left w:val="none" w:sz="0" w:space="0" w:color="auto"/>
                <w:bottom w:val="none" w:sz="0" w:space="0" w:color="auto"/>
                <w:right w:val="none" w:sz="0" w:space="0" w:color="auto"/>
              </w:divBdr>
            </w:div>
            <w:div w:id="1588729025">
              <w:marLeft w:val="0"/>
              <w:marRight w:val="0"/>
              <w:marTop w:val="0"/>
              <w:marBottom w:val="0"/>
              <w:divBdr>
                <w:top w:val="none" w:sz="0" w:space="0" w:color="auto"/>
                <w:left w:val="none" w:sz="0" w:space="0" w:color="auto"/>
                <w:bottom w:val="none" w:sz="0" w:space="0" w:color="auto"/>
                <w:right w:val="none" w:sz="0" w:space="0" w:color="auto"/>
              </w:divBdr>
            </w:div>
            <w:div w:id="1777210865">
              <w:marLeft w:val="0"/>
              <w:marRight w:val="0"/>
              <w:marTop w:val="0"/>
              <w:marBottom w:val="0"/>
              <w:divBdr>
                <w:top w:val="none" w:sz="0" w:space="0" w:color="auto"/>
                <w:left w:val="none" w:sz="0" w:space="0" w:color="auto"/>
                <w:bottom w:val="none" w:sz="0" w:space="0" w:color="auto"/>
                <w:right w:val="none" w:sz="0" w:space="0" w:color="auto"/>
              </w:divBdr>
            </w:div>
          </w:divsChild>
        </w:div>
        <w:div w:id="1302081602">
          <w:marLeft w:val="0"/>
          <w:marRight w:val="0"/>
          <w:marTop w:val="0"/>
          <w:marBottom w:val="0"/>
          <w:divBdr>
            <w:top w:val="none" w:sz="0" w:space="0" w:color="auto"/>
            <w:left w:val="none" w:sz="0" w:space="0" w:color="auto"/>
            <w:bottom w:val="none" w:sz="0" w:space="0" w:color="auto"/>
            <w:right w:val="none" w:sz="0" w:space="0" w:color="auto"/>
          </w:divBdr>
        </w:div>
        <w:div w:id="1472361077">
          <w:marLeft w:val="0"/>
          <w:marRight w:val="0"/>
          <w:marTop w:val="0"/>
          <w:marBottom w:val="0"/>
          <w:divBdr>
            <w:top w:val="none" w:sz="0" w:space="0" w:color="auto"/>
            <w:left w:val="none" w:sz="0" w:space="0" w:color="auto"/>
            <w:bottom w:val="none" w:sz="0" w:space="0" w:color="auto"/>
            <w:right w:val="none" w:sz="0" w:space="0" w:color="auto"/>
          </w:divBdr>
        </w:div>
        <w:div w:id="1596669962">
          <w:marLeft w:val="0"/>
          <w:marRight w:val="0"/>
          <w:marTop w:val="0"/>
          <w:marBottom w:val="0"/>
          <w:divBdr>
            <w:top w:val="none" w:sz="0" w:space="0" w:color="auto"/>
            <w:left w:val="none" w:sz="0" w:space="0" w:color="auto"/>
            <w:bottom w:val="none" w:sz="0" w:space="0" w:color="auto"/>
            <w:right w:val="none" w:sz="0" w:space="0" w:color="auto"/>
          </w:divBdr>
          <w:divsChild>
            <w:div w:id="1288854024">
              <w:marLeft w:val="0"/>
              <w:marRight w:val="0"/>
              <w:marTop w:val="0"/>
              <w:marBottom w:val="0"/>
              <w:divBdr>
                <w:top w:val="none" w:sz="0" w:space="0" w:color="auto"/>
                <w:left w:val="none" w:sz="0" w:space="0" w:color="auto"/>
                <w:bottom w:val="none" w:sz="0" w:space="0" w:color="auto"/>
                <w:right w:val="none" w:sz="0" w:space="0" w:color="auto"/>
              </w:divBdr>
            </w:div>
            <w:div w:id="2048289415">
              <w:marLeft w:val="0"/>
              <w:marRight w:val="0"/>
              <w:marTop w:val="0"/>
              <w:marBottom w:val="0"/>
              <w:divBdr>
                <w:top w:val="none" w:sz="0" w:space="0" w:color="auto"/>
                <w:left w:val="none" w:sz="0" w:space="0" w:color="auto"/>
                <w:bottom w:val="none" w:sz="0" w:space="0" w:color="auto"/>
                <w:right w:val="none" w:sz="0" w:space="0" w:color="auto"/>
              </w:divBdr>
            </w:div>
          </w:divsChild>
        </w:div>
        <w:div w:id="1599286497">
          <w:marLeft w:val="0"/>
          <w:marRight w:val="0"/>
          <w:marTop w:val="0"/>
          <w:marBottom w:val="0"/>
          <w:divBdr>
            <w:top w:val="none" w:sz="0" w:space="0" w:color="auto"/>
            <w:left w:val="none" w:sz="0" w:space="0" w:color="auto"/>
            <w:bottom w:val="none" w:sz="0" w:space="0" w:color="auto"/>
            <w:right w:val="none" w:sz="0" w:space="0" w:color="auto"/>
          </w:divBdr>
        </w:div>
        <w:div w:id="1659382699">
          <w:marLeft w:val="0"/>
          <w:marRight w:val="0"/>
          <w:marTop w:val="0"/>
          <w:marBottom w:val="0"/>
          <w:divBdr>
            <w:top w:val="none" w:sz="0" w:space="0" w:color="auto"/>
            <w:left w:val="none" w:sz="0" w:space="0" w:color="auto"/>
            <w:bottom w:val="none" w:sz="0" w:space="0" w:color="auto"/>
            <w:right w:val="none" w:sz="0" w:space="0" w:color="auto"/>
          </w:divBdr>
        </w:div>
        <w:div w:id="1850677475">
          <w:marLeft w:val="0"/>
          <w:marRight w:val="0"/>
          <w:marTop w:val="0"/>
          <w:marBottom w:val="0"/>
          <w:divBdr>
            <w:top w:val="none" w:sz="0" w:space="0" w:color="auto"/>
            <w:left w:val="none" w:sz="0" w:space="0" w:color="auto"/>
            <w:bottom w:val="none" w:sz="0" w:space="0" w:color="auto"/>
            <w:right w:val="none" w:sz="0" w:space="0" w:color="auto"/>
          </w:divBdr>
          <w:divsChild>
            <w:div w:id="104078630">
              <w:marLeft w:val="0"/>
              <w:marRight w:val="0"/>
              <w:marTop w:val="0"/>
              <w:marBottom w:val="0"/>
              <w:divBdr>
                <w:top w:val="none" w:sz="0" w:space="0" w:color="auto"/>
                <w:left w:val="none" w:sz="0" w:space="0" w:color="auto"/>
                <w:bottom w:val="none" w:sz="0" w:space="0" w:color="auto"/>
                <w:right w:val="none" w:sz="0" w:space="0" w:color="auto"/>
              </w:divBdr>
            </w:div>
            <w:div w:id="135411826">
              <w:marLeft w:val="0"/>
              <w:marRight w:val="0"/>
              <w:marTop w:val="0"/>
              <w:marBottom w:val="0"/>
              <w:divBdr>
                <w:top w:val="none" w:sz="0" w:space="0" w:color="auto"/>
                <w:left w:val="none" w:sz="0" w:space="0" w:color="auto"/>
                <w:bottom w:val="none" w:sz="0" w:space="0" w:color="auto"/>
                <w:right w:val="none" w:sz="0" w:space="0" w:color="auto"/>
              </w:divBdr>
            </w:div>
            <w:div w:id="686828397">
              <w:marLeft w:val="0"/>
              <w:marRight w:val="0"/>
              <w:marTop w:val="0"/>
              <w:marBottom w:val="0"/>
              <w:divBdr>
                <w:top w:val="none" w:sz="0" w:space="0" w:color="auto"/>
                <w:left w:val="none" w:sz="0" w:space="0" w:color="auto"/>
                <w:bottom w:val="none" w:sz="0" w:space="0" w:color="auto"/>
                <w:right w:val="none" w:sz="0" w:space="0" w:color="auto"/>
              </w:divBdr>
            </w:div>
            <w:div w:id="1135103856">
              <w:marLeft w:val="0"/>
              <w:marRight w:val="0"/>
              <w:marTop w:val="0"/>
              <w:marBottom w:val="0"/>
              <w:divBdr>
                <w:top w:val="none" w:sz="0" w:space="0" w:color="auto"/>
                <w:left w:val="none" w:sz="0" w:space="0" w:color="auto"/>
                <w:bottom w:val="none" w:sz="0" w:space="0" w:color="auto"/>
                <w:right w:val="none" w:sz="0" w:space="0" w:color="auto"/>
              </w:divBdr>
            </w:div>
            <w:div w:id="1624994210">
              <w:marLeft w:val="0"/>
              <w:marRight w:val="0"/>
              <w:marTop w:val="0"/>
              <w:marBottom w:val="0"/>
              <w:divBdr>
                <w:top w:val="none" w:sz="0" w:space="0" w:color="auto"/>
                <w:left w:val="none" w:sz="0" w:space="0" w:color="auto"/>
                <w:bottom w:val="none" w:sz="0" w:space="0" w:color="auto"/>
                <w:right w:val="none" w:sz="0" w:space="0" w:color="auto"/>
              </w:divBdr>
            </w:div>
          </w:divsChild>
        </w:div>
        <w:div w:id="2040931260">
          <w:marLeft w:val="0"/>
          <w:marRight w:val="0"/>
          <w:marTop w:val="0"/>
          <w:marBottom w:val="0"/>
          <w:divBdr>
            <w:top w:val="none" w:sz="0" w:space="0" w:color="auto"/>
            <w:left w:val="none" w:sz="0" w:space="0" w:color="auto"/>
            <w:bottom w:val="none" w:sz="0" w:space="0" w:color="auto"/>
            <w:right w:val="none" w:sz="0" w:space="0" w:color="auto"/>
          </w:divBdr>
        </w:div>
        <w:div w:id="2127045780">
          <w:marLeft w:val="0"/>
          <w:marRight w:val="0"/>
          <w:marTop w:val="0"/>
          <w:marBottom w:val="0"/>
          <w:divBdr>
            <w:top w:val="none" w:sz="0" w:space="0" w:color="auto"/>
            <w:left w:val="none" w:sz="0" w:space="0" w:color="auto"/>
            <w:bottom w:val="none" w:sz="0" w:space="0" w:color="auto"/>
            <w:right w:val="none" w:sz="0" w:space="0" w:color="auto"/>
          </w:divBdr>
        </w:div>
        <w:div w:id="2131387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yres@kentautisti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B024A6A9041429E131BB42703275E" ma:contentTypeVersion="14" ma:contentTypeDescription="Create a new document." ma:contentTypeScope="" ma:versionID="e09d0434ce7199aa94d33506461901c0">
  <xsd:schema xmlns:xsd="http://www.w3.org/2001/XMLSchema" xmlns:xs="http://www.w3.org/2001/XMLSchema" xmlns:p="http://schemas.microsoft.com/office/2006/metadata/properties" xmlns:ns1="http://schemas.microsoft.com/sharepoint/v3" xmlns:ns2="9b6544a5-8682-4700-9920-3dd89b921b26" xmlns:ns3="35b33f08-cb28-4af9-b951-3f72d622f587" targetNamespace="http://schemas.microsoft.com/office/2006/metadata/properties" ma:root="true" ma:fieldsID="e7a11f3aed151caaed7cdde642c8ca94" ns1:_="" ns2:_="" ns3:_="">
    <xsd:import namespace="http://schemas.microsoft.com/sharepoint/v3"/>
    <xsd:import namespace="9b6544a5-8682-4700-9920-3dd89b921b26"/>
    <xsd:import namespace="35b33f08-cb28-4af9-b951-3f72d622f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6544a5-8682-4700-9920-3dd89b921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b33f08-cb28-4af9-b951-3f72d622f5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3DB615-1F07-49F2-AB8F-97D1B92B2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6544a5-8682-4700-9920-3dd89b921b26"/>
    <ds:schemaRef ds:uri="35b33f08-cb28-4af9-b951-3f72d622f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B4348-2D37-4CF0-B495-D2A7AA807E4E}">
  <ds:schemaRefs>
    <ds:schemaRef ds:uri="http://schemas.microsoft.com/sharepoint/v3/contenttype/forms"/>
  </ds:schemaRefs>
</ds:datastoreItem>
</file>

<file path=customXml/itemProps3.xml><?xml version="1.0" encoding="utf-8"?>
<ds:datastoreItem xmlns:ds="http://schemas.openxmlformats.org/officeDocument/2006/customXml" ds:itemID="{4462AC02-3727-4875-B6EA-1298834B014A}">
  <ds:schemaRefs>
    <ds:schemaRef ds:uri="http://www.w3.org/XML/1998/namespace"/>
    <ds:schemaRef ds:uri="http://schemas.openxmlformats.org/package/2006/metadata/core-properties"/>
    <ds:schemaRef ds:uri="http://schemas.microsoft.com/office/2006/documentManagement/types"/>
    <ds:schemaRef ds:uri="35b33f08-cb28-4af9-b951-3f72d622f587"/>
    <ds:schemaRef ds:uri="http://purl.org/dc/terms/"/>
    <ds:schemaRef ds:uri="http://purl.org/dc/elements/1.1/"/>
    <ds:schemaRef ds:uri="http://schemas.microsoft.com/office/infopath/2007/PartnerControls"/>
    <ds:schemaRef ds:uri="http://schemas.microsoft.com/office/2006/metadata/properties"/>
    <ds:schemaRef ds:uri="9b6544a5-8682-4700-9920-3dd89b921b26"/>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Ayres</dc:creator>
  <cp:keywords/>
  <dc:description/>
  <cp:lastModifiedBy>Serita Boxall</cp:lastModifiedBy>
  <cp:revision>2</cp:revision>
  <dcterms:created xsi:type="dcterms:W3CDTF">2023-03-28T08:57:00Z</dcterms:created>
  <dcterms:modified xsi:type="dcterms:W3CDTF">2023-03-28T08:57:00Z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ed87d1-08de-4e3a-9aaa-6a8bc8b25437_Enabled">
    <vt:lpwstr>true</vt:lpwstr>
  </property>
  <property fmtid="{D5CDD505-2E9C-101B-9397-08002B2CF9AE}" pid="3" name="MSIP_Label_88ed87d1-08de-4e3a-9aaa-6a8bc8b25437_SetDate">
    <vt:lpwstr>2023-02-28T09:16:35Z</vt:lpwstr>
  </property>
  <property fmtid="{D5CDD505-2E9C-101B-9397-08002B2CF9AE}" pid="4" name="MSIP_Label_88ed87d1-08de-4e3a-9aaa-6a8bc8b25437_Method">
    <vt:lpwstr>Standard</vt:lpwstr>
  </property>
  <property fmtid="{D5CDD505-2E9C-101B-9397-08002B2CF9AE}" pid="5" name="MSIP_Label_88ed87d1-08de-4e3a-9aaa-6a8bc8b25437_Name">
    <vt:lpwstr>General</vt:lpwstr>
  </property>
  <property fmtid="{D5CDD505-2E9C-101B-9397-08002B2CF9AE}" pid="6" name="MSIP_Label_88ed87d1-08de-4e3a-9aaa-6a8bc8b25437_SiteId">
    <vt:lpwstr>4ad4b580-cdef-4a3c-b7e3-ff9e73b3ff41</vt:lpwstr>
  </property>
  <property fmtid="{D5CDD505-2E9C-101B-9397-08002B2CF9AE}" pid="7" name="MSIP_Label_88ed87d1-08de-4e3a-9aaa-6a8bc8b25437_ActionId">
    <vt:lpwstr>9382434e-01e7-4a6d-8b55-6c46b2965ee9</vt:lpwstr>
  </property>
  <property fmtid="{D5CDD505-2E9C-101B-9397-08002B2CF9AE}" pid="8" name="MSIP_Label_88ed87d1-08de-4e3a-9aaa-6a8bc8b25437_ContentBits">
    <vt:lpwstr>0</vt:lpwstr>
  </property>
  <property fmtid="{D5CDD505-2E9C-101B-9397-08002B2CF9AE}" pid="9" name="ContentTypeId">
    <vt:lpwstr>0x0101009DDB024A6A9041429E131BB42703275E</vt:lpwstr>
  </property>
</Properties>
</file>